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6" w:rsidRPr="00265997" w:rsidRDefault="004F47C6" w:rsidP="004F47C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13/2019. (IX.9.) számú HVB </w:t>
      </w:r>
      <w:r w:rsidRPr="00265997">
        <w:rPr>
          <w:b/>
          <w:sz w:val="22"/>
          <w:szCs w:val="22"/>
          <w:u w:val="single"/>
        </w:rPr>
        <w:t>határozat</w:t>
      </w:r>
    </w:p>
    <w:p w:rsidR="004F47C6" w:rsidRPr="0049635A" w:rsidRDefault="004F47C6" w:rsidP="004F47C6">
      <w:pPr>
        <w:jc w:val="center"/>
        <w:rPr>
          <w:b/>
          <w:sz w:val="22"/>
          <w:szCs w:val="22"/>
        </w:rPr>
      </w:pPr>
    </w:p>
    <w:p w:rsidR="004F47C6" w:rsidRDefault="004F47C6" w:rsidP="004F47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Alsór</w:t>
      </w:r>
      <w:r w:rsidRPr="00B16991">
        <w:rPr>
          <w:b/>
          <w:sz w:val="22"/>
          <w:szCs w:val="22"/>
        </w:rPr>
        <w:t>ajk Község Helyi Választási Bizottsága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4F47C6" w:rsidRPr="0049635A" w:rsidRDefault="004F47C6" w:rsidP="004F47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Somogyi György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sz w:val="22"/>
          <w:szCs w:val="22"/>
        </w:rPr>
        <w:t>-i</w:t>
      </w:r>
      <w:proofErr w:type="spellEnd"/>
      <w:r>
        <w:rPr>
          <w:sz w:val="22"/>
          <w:szCs w:val="22"/>
        </w:rPr>
        <w:t xml:space="preserve"> lakost</w:t>
      </w:r>
      <w:r w:rsidRPr="00751114">
        <w:rPr>
          <w:sz w:val="22"/>
          <w:szCs w:val="22"/>
        </w:rPr>
        <w:t xml:space="preserve"> </w:t>
      </w:r>
      <w:r w:rsidRPr="0049635A">
        <w:rPr>
          <w:sz w:val="22"/>
          <w:szCs w:val="22"/>
        </w:rPr>
        <w:t>a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október 13. napjára kitűzött </w:t>
      </w:r>
      <w:r w:rsidRPr="0049635A">
        <w:rPr>
          <w:sz w:val="22"/>
          <w:szCs w:val="22"/>
        </w:rPr>
        <w:t>választására</w:t>
      </w:r>
      <w:r>
        <w:rPr>
          <w:sz w:val="22"/>
          <w:szCs w:val="22"/>
        </w:rPr>
        <w:t xml:space="preserve"> </w:t>
      </w:r>
      <w:r w:rsidRPr="004E3104">
        <w:rPr>
          <w:b/>
          <w:sz w:val="22"/>
          <w:szCs w:val="22"/>
        </w:rPr>
        <w:t>Alsó</w:t>
      </w:r>
      <w:r w:rsidRPr="00DF564D">
        <w:rPr>
          <w:b/>
          <w:sz w:val="22"/>
          <w:szCs w:val="22"/>
        </w:rPr>
        <w:t>rajk</w:t>
      </w:r>
      <w:r w:rsidRPr="0049635A">
        <w:rPr>
          <w:b/>
          <w:sz w:val="22"/>
          <w:szCs w:val="22"/>
        </w:rPr>
        <w:t xml:space="preserve"> településen független egyéni listás képviselőjelöltként nyilvántartásba veszi. </w:t>
      </w:r>
    </w:p>
    <w:p w:rsidR="004F47C6" w:rsidRPr="0049635A" w:rsidRDefault="004F47C6" w:rsidP="004F47C6">
      <w:pPr>
        <w:jc w:val="both"/>
        <w:rPr>
          <w:b/>
          <w:sz w:val="22"/>
          <w:szCs w:val="22"/>
        </w:rPr>
      </w:pPr>
    </w:p>
    <w:p w:rsidR="004F47C6" w:rsidRDefault="004F47C6" w:rsidP="004F47C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az Alsórajki</w:t>
      </w:r>
      <w:r w:rsidRPr="0049635A">
        <w:rPr>
          <w:sz w:val="22"/>
          <w:szCs w:val="22"/>
        </w:rPr>
        <w:t xml:space="preserve"> Helyi Választási Bizottságához benyújtott (8</w:t>
      </w:r>
      <w:r>
        <w:rPr>
          <w:sz w:val="22"/>
          <w:szCs w:val="22"/>
        </w:rPr>
        <w:t>768 Alsórajk, Kossuth u. 10</w:t>
      </w:r>
      <w:proofErr w:type="gramStart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e-mail: </w:t>
      </w:r>
      <w:hyperlink r:id="rId7" w:history="1"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sz w:val="22"/>
          <w:szCs w:val="22"/>
        </w:rPr>
        <w:t xml:space="preserve">2019.09.12.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4F47C6" w:rsidRPr="0049635A" w:rsidRDefault="004F47C6" w:rsidP="004F47C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4F47C6" w:rsidRPr="0049635A" w:rsidRDefault="004F47C6" w:rsidP="004F47C6">
      <w:pPr>
        <w:pStyle w:val="Szvegtrzs"/>
        <w:numPr>
          <w:ilvl w:val="0"/>
          <w:numId w:val="37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4F47C6" w:rsidRPr="0049635A" w:rsidRDefault="004F47C6" w:rsidP="004F47C6">
      <w:pPr>
        <w:pStyle w:val="Szvegtrzs"/>
        <w:numPr>
          <w:ilvl w:val="0"/>
          <w:numId w:val="37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4F47C6" w:rsidRDefault="004F47C6" w:rsidP="004F47C6">
      <w:pPr>
        <w:pStyle w:val="Szvegtrzs"/>
        <w:numPr>
          <w:ilvl w:val="0"/>
          <w:numId w:val="37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4F47C6" w:rsidRDefault="004F47C6" w:rsidP="004F47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4F47C6" w:rsidRPr="0049635A" w:rsidRDefault="004F47C6" w:rsidP="004F47C6">
      <w:pPr>
        <w:pStyle w:val="Szvegtrzs"/>
        <w:jc w:val="center"/>
        <w:rPr>
          <w:b/>
          <w:sz w:val="22"/>
          <w:szCs w:val="22"/>
        </w:rPr>
      </w:pPr>
    </w:p>
    <w:p w:rsidR="004F47C6" w:rsidRDefault="004F47C6" w:rsidP="004F47C6">
      <w:pPr>
        <w:pStyle w:val="Szvegtrzs"/>
        <w:rPr>
          <w:b/>
          <w:sz w:val="22"/>
          <w:szCs w:val="22"/>
          <w:u w:val="single"/>
        </w:rPr>
      </w:pP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4F47C6" w:rsidRDefault="004F47C6" w:rsidP="004F47C6">
      <w:pPr>
        <w:pStyle w:val="Szvegtrzs"/>
        <w:rPr>
          <w:b/>
          <w:sz w:val="22"/>
          <w:szCs w:val="22"/>
          <w:u w:val="single"/>
        </w:rPr>
      </w:pPr>
    </w:p>
    <w:p w:rsidR="004F47C6" w:rsidRPr="00463D5D" w:rsidRDefault="004F47C6" w:rsidP="004F47C6">
      <w:pPr>
        <w:pStyle w:val="Szvegtrzs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Somogyi György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i/>
          <w:sz w:val="22"/>
          <w:szCs w:val="22"/>
        </w:rPr>
        <w:t>-</w:t>
      </w:r>
      <w:r w:rsidRPr="00751114">
        <w:rPr>
          <w:sz w:val="22"/>
          <w:szCs w:val="22"/>
        </w:rPr>
        <w:t>i</w:t>
      </w:r>
      <w:proofErr w:type="spellEnd"/>
      <w:r w:rsidRPr="00751114">
        <w:rPr>
          <w:sz w:val="22"/>
          <w:szCs w:val="22"/>
        </w:rPr>
        <w:t xml:space="preserve"> lakos</w:t>
      </w:r>
      <w:r w:rsidRPr="0049635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9-é</w:t>
      </w:r>
      <w:r w:rsidRPr="0049635A">
        <w:rPr>
          <w:sz w:val="22"/>
          <w:szCs w:val="22"/>
        </w:rPr>
        <w:t xml:space="preserve">n kérte </w:t>
      </w:r>
      <w:r w:rsidRPr="004E3104">
        <w:rPr>
          <w:b/>
          <w:sz w:val="22"/>
          <w:szCs w:val="22"/>
        </w:rPr>
        <w:t>Alsó</w:t>
      </w:r>
      <w:r w:rsidRPr="00DF564D">
        <w:rPr>
          <w:b/>
          <w:sz w:val="22"/>
          <w:szCs w:val="22"/>
        </w:rPr>
        <w:t>rajk</w:t>
      </w:r>
      <w:r w:rsidRPr="00B169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településen a 2019</w:t>
      </w:r>
      <w:r w:rsidRPr="0049635A">
        <w:rPr>
          <w:sz w:val="22"/>
          <w:szCs w:val="22"/>
        </w:rPr>
        <w:t>. évi önkormányzati képviselők és polgármesterek választására független egyéni listás képviselőjelöltként történő nyilvántartásba vételét.</w:t>
      </w:r>
    </w:p>
    <w:p w:rsidR="004F47C6" w:rsidRPr="0049635A" w:rsidRDefault="004F47C6" w:rsidP="004F47C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független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1 db ajánlóívet, amelyen</w:t>
      </w:r>
      <w:r w:rsidRPr="0049635A">
        <w:rPr>
          <w:sz w:val="22"/>
          <w:szCs w:val="22"/>
        </w:rPr>
        <w:t xml:space="preserve"> a Helyi Választási Bizottság </w:t>
      </w:r>
      <w:r w:rsidRPr="004E3104">
        <w:rPr>
          <w:b/>
          <w:sz w:val="22"/>
          <w:szCs w:val="22"/>
        </w:rPr>
        <w:t>3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4F47C6" w:rsidRPr="0049635A" w:rsidRDefault="004F47C6" w:rsidP="004F47C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képviselőjelölt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(1)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 w:rsidRPr="000B6F2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Alsórajk településen legalább 3</w:t>
      </w:r>
      <w:r w:rsidRPr="000B6F2F">
        <w:rPr>
          <w:b/>
          <w:sz w:val="22"/>
          <w:szCs w:val="22"/>
        </w:rPr>
        <w:t xml:space="preserve"> db érvényes ajánlás)</w:t>
      </w:r>
      <w:r w:rsidRPr="0049635A">
        <w:rPr>
          <w:sz w:val="22"/>
          <w:szCs w:val="22"/>
        </w:rPr>
        <w:t xml:space="preserve"> becsatolta.</w:t>
      </w:r>
    </w:p>
    <w:p w:rsidR="004F47C6" w:rsidRPr="0049635A" w:rsidRDefault="004F47C6" w:rsidP="004F47C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4F47C6" w:rsidRPr="0049635A" w:rsidRDefault="004F47C6" w:rsidP="004F47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4F47C6" w:rsidRPr="0049635A" w:rsidRDefault="004F47C6" w:rsidP="004F47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4F47C6" w:rsidRDefault="004F47C6" w:rsidP="004F47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független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6A5CE5" w:rsidRPr="004F47C6" w:rsidRDefault="004F47C6" w:rsidP="004F47C6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 </w:t>
      </w:r>
    </w:p>
    <w:p w:rsidR="00E22ED2" w:rsidRPr="00E22ED2" w:rsidRDefault="006A5CE5" w:rsidP="008C7EFF">
      <w:pPr>
        <w:rPr>
          <w:sz w:val="22"/>
          <w:szCs w:val="22"/>
        </w:rPr>
      </w:pPr>
      <w:r>
        <w:rPr>
          <w:sz w:val="22"/>
          <w:szCs w:val="22"/>
        </w:rPr>
        <w:t>Alsórajk, 2019. szeptember 9.</w:t>
      </w:r>
    </w:p>
    <w:p w:rsidR="00E22ED2" w:rsidRPr="00E22ED2" w:rsidRDefault="00E22ED2" w:rsidP="008C7EFF">
      <w:pPr>
        <w:rPr>
          <w:sz w:val="22"/>
          <w:szCs w:val="22"/>
        </w:rPr>
      </w:pP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r w:rsidRPr="00E22ED2">
        <w:rPr>
          <w:sz w:val="22"/>
          <w:szCs w:val="22"/>
        </w:rPr>
        <w:tab/>
      </w:r>
      <w:proofErr w:type="spellStart"/>
      <w:r w:rsidRPr="00E22ED2">
        <w:rPr>
          <w:sz w:val="22"/>
          <w:szCs w:val="22"/>
        </w:rPr>
        <w:t>Szatmáriné</w:t>
      </w:r>
      <w:proofErr w:type="spellEnd"/>
      <w:r w:rsidRPr="00E22ED2">
        <w:rPr>
          <w:sz w:val="22"/>
          <w:szCs w:val="22"/>
        </w:rPr>
        <w:t xml:space="preserve"> Iván Anita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CB" w:rsidRDefault="002F2BCB">
      <w:r>
        <w:separator/>
      </w:r>
    </w:p>
  </w:endnote>
  <w:endnote w:type="continuationSeparator" w:id="0">
    <w:p w:rsidR="002F2BCB" w:rsidRDefault="002F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CB" w:rsidRDefault="002F2BCB">
      <w:r>
        <w:separator/>
      </w:r>
    </w:p>
  </w:footnote>
  <w:footnote w:type="continuationSeparator" w:id="0">
    <w:p w:rsidR="002F2BCB" w:rsidRDefault="002F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15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054D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415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7F68E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B62A3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4"/>
  </w:num>
  <w:num w:numId="5">
    <w:abstractNumId w:val="21"/>
  </w:num>
  <w:num w:numId="6">
    <w:abstractNumId w:val="15"/>
  </w:num>
  <w:num w:numId="7">
    <w:abstractNumId w:val="6"/>
  </w:num>
  <w:num w:numId="8">
    <w:abstractNumId w:val="9"/>
  </w:num>
  <w:num w:numId="9">
    <w:abstractNumId w:val="35"/>
  </w:num>
  <w:num w:numId="10">
    <w:abstractNumId w:val="0"/>
  </w:num>
  <w:num w:numId="11">
    <w:abstractNumId w:val="16"/>
  </w:num>
  <w:num w:numId="12">
    <w:abstractNumId w:val="25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34"/>
  </w:num>
  <w:num w:numId="21">
    <w:abstractNumId w:val="24"/>
  </w:num>
  <w:num w:numId="22">
    <w:abstractNumId w:val="10"/>
  </w:num>
  <w:num w:numId="23">
    <w:abstractNumId w:val="32"/>
  </w:num>
  <w:num w:numId="24">
    <w:abstractNumId w:val="30"/>
  </w:num>
  <w:num w:numId="25">
    <w:abstractNumId w:val="20"/>
  </w:num>
  <w:num w:numId="26">
    <w:abstractNumId w:val="29"/>
  </w:num>
  <w:num w:numId="27">
    <w:abstractNumId w:val="3"/>
  </w:num>
  <w:num w:numId="28">
    <w:abstractNumId w:val="19"/>
  </w:num>
  <w:num w:numId="29">
    <w:abstractNumId w:val="28"/>
  </w:num>
  <w:num w:numId="30">
    <w:abstractNumId w:val="7"/>
  </w:num>
  <w:num w:numId="31">
    <w:abstractNumId w:val="26"/>
  </w:num>
  <w:num w:numId="32">
    <w:abstractNumId w:val="11"/>
  </w:num>
  <w:num w:numId="33">
    <w:abstractNumId w:val="1"/>
  </w:num>
  <w:num w:numId="34">
    <w:abstractNumId w:val="36"/>
  </w:num>
  <w:num w:numId="35">
    <w:abstractNumId w:val="31"/>
  </w:num>
  <w:num w:numId="36">
    <w:abstractNumId w:val="1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278C6"/>
    <w:rsid w:val="00027C55"/>
    <w:rsid w:val="000367A3"/>
    <w:rsid w:val="0004460B"/>
    <w:rsid w:val="000530E8"/>
    <w:rsid w:val="00055756"/>
    <w:rsid w:val="000845E5"/>
    <w:rsid w:val="00094424"/>
    <w:rsid w:val="000A17B2"/>
    <w:rsid w:val="000B064B"/>
    <w:rsid w:val="000B6F2F"/>
    <w:rsid w:val="000F4637"/>
    <w:rsid w:val="000F6BF1"/>
    <w:rsid w:val="00110B69"/>
    <w:rsid w:val="00111FC4"/>
    <w:rsid w:val="00117F3B"/>
    <w:rsid w:val="00120AD2"/>
    <w:rsid w:val="00121C74"/>
    <w:rsid w:val="0013513F"/>
    <w:rsid w:val="001529ED"/>
    <w:rsid w:val="00156AAB"/>
    <w:rsid w:val="00166596"/>
    <w:rsid w:val="0018485F"/>
    <w:rsid w:val="001A32FA"/>
    <w:rsid w:val="001B6837"/>
    <w:rsid w:val="001D4329"/>
    <w:rsid w:val="001D75E6"/>
    <w:rsid w:val="001E4B7D"/>
    <w:rsid w:val="001E6FC8"/>
    <w:rsid w:val="002066C0"/>
    <w:rsid w:val="00210E7B"/>
    <w:rsid w:val="0021227E"/>
    <w:rsid w:val="00220AF0"/>
    <w:rsid w:val="0022136B"/>
    <w:rsid w:val="00223FB4"/>
    <w:rsid w:val="00234806"/>
    <w:rsid w:val="00235D95"/>
    <w:rsid w:val="002362B1"/>
    <w:rsid w:val="00252A1F"/>
    <w:rsid w:val="00257A05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F2BCB"/>
    <w:rsid w:val="002F37D8"/>
    <w:rsid w:val="003030F1"/>
    <w:rsid w:val="00304523"/>
    <w:rsid w:val="00305F3F"/>
    <w:rsid w:val="003135B9"/>
    <w:rsid w:val="00313D09"/>
    <w:rsid w:val="00322073"/>
    <w:rsid w:val="00336838"/>
    <w:rsid w:val="00391906"/>
    <w:rsid w:val="003928CA"/>
    <w:rsid w:val="003C685C"/>
    <w:rsid w:val="003C6B16"/>
    <w:rsid w:val="003D0FB6"/>
    <w:rsid w:val="003D17C6"/>
    <w:rsid w:val="003D2D2A"/>
    <w:rsid w:val="003E6D73"/>
    <w:rsid w:val="003F0015"/>
    <w:rsid w:val="003F521A"/>
    <w:rsid w:val="004078F4"/>
    <w:rsid w:val="00413166"/>
    <w:rsid w:val="0043077A"/>
    <w:rsid w:val="004313DE"/>
    <w:rsid w:val="00443B40"/>
    <w:rsid w:val="00463156"/>
    <w:rsid w:val="00463D5D"/>
    <w:rsid w:val="00473FBC"/>
    <w:rsid w:val="00474AD0"/>
    <w:rsid w:val="004C2D31"/>
    <w:rsid w:val="004F4647"/>
    <w:rsid w:val="004F47C6"/>
    <w:rsid w:val="005020A3"/>
    <w:rsid w:val="0050327D"/>
    <w:rsid w:val="00503CD1"/>
    <w:rsid w:val="00507373"/>
    <w:rsid w:val="00524DF3"/>
    <w:rsid w:val="00537783"/>
    <w:rsid w:val="00544526"/>
    <w:rsid w:val="00545AC2"/>
    <w:rsid w:val="0055114C"/>
    <w:rsid w:val="005539CF"/>
    <w:rsid w:val="00555DB6"/>
    <w:rsid w:val="00577773"/>
    <w:rsid w:val="00595ACB"/>
    <w:rsid w:val="005A08FA"/>
    <w:rsid w:val="005A192B"/>
    <w:rsid w:val="005A6DA5"/>
    <w:rsid w:val="005D3AB6"/>
    <w:rsid w:val="005F06B6"/>
    <w:rsid w:val="0061004C"/>
    <w:rsid w:val="0063778F"/>
    <w:rsid w:val="00641E6C"/>
    <w:rsid w:val="00646A3F"/>
    <w:rsid w:val="00647ED9"/>
    <w:rsid w:val="00681DF2"/>
    <w:rsid w:val="006A5CE5"/>
    <w:rsid w:val="006B2F81"/>
    <w:rsid w:val="006C6659"/>
    <w:rsid w:val="006E6C3B"/>
    <w:rsid w:val="006F6165"/>
    <w:rsid w:val="007376DA"/>
    <w:rsid w:val="00745BA3"/>
    <w:rsid w:val="00751114"/>
    <w:rsid w:val="00752C51"/>
    <w:rsid w:val="00764CC1"/>
    <w:rsid w:val="00780711"/>
    <w:rsid w:val="0078752E"/>
    <w:rsid w:val="00787E48"/>
    <w:rsid w:val="00790597"/>
    <w:rsid w:val="007A55E5"/>
    <w:rsid w:val="007B20CA"/>
    <w:rsid w:val="007D0EA8"/>
    <w:rsid w:val="007D0EE5"/>
    <w:rsid w:val="007D163B"/>
    <w:rsid w:val="007D2F75"/>
    <w:rsid w:val="007D4460"/>
    <w:rsid w:val="007E05CF"/>
    <w:rsid w:val="007E0AF4"/>
    <w:rsid w:val="007F01E4"/>
    <w:rsid w:val="008140FC"/>
    <w:rsid w:val="00815E2E"/>
    <w:rsid w:val="00822686"/>
    <w:rsid w:val="00850A50"/>
    <w:rsid w:val="00852D6B"/>
    <w:rsid w:val="00871247"/>
    <w:rsid w:val="00877C92"/>
    <w:rsid w:val="00883A31"/>
    <w:rsid w:val="008C1AFB"/>
    <w:rsid w:val="008C7EFF"/>
    <w:rsid w:val="008D6139"/>
    <w:rsid w:val="008F04CF"/>
    <w:rsid w:val="008F1E02"/>
    <w:rsid w:val="0091328F"/>
    <w:rsid w:val="0095326D"/>
    <w:rsid w:val="009570CC"/>
    <w:rsid w:val="0095725B"/>
    <w:rsid w:val="00965C28"/>
    <w:rsid w:val="00981EA0"/>
    <w:rsid w:val="009A1A5D"/>
    <w:rsid w:val="009A3A00"/>
    <w:rsid w:val="009B4741"/>
    <w:rsid w:val="009B6BB9"/>
    <w:rsid w:val="009C5642"/>
    <w:rsid w:val="009D768A"/>
    <w:rsid w:val="009E3E80"/>
    <w:rsid w:val="009F1887"/>
    <w:rsid w:val="009F3CC1"/>
    <w:rsid w:val="00A05C9D"/>
    <w:rsid w:val="00A05E1A"/>
    <w:rsid w:val="00A31D75"/>
    <w:rsid w:val="00A55FA9"/>
    <w:rsid w:val="00A56A6A"/>
    <w:rsid w:val="00A65C4C"/>
    <w:rsid w:val="00A737B8"/>
    <w:rsid w:val="00A74841"/>
    <w:rsid w:val="00A804F3"/>
    <w:rsid w:val="00A84E76"/>
    <w:rsid w:val="00A95708"/>
    <w:rsid w:val="00A9619B"/>
    <w:rsid w:val="00AA0942"/>
    <w:rsid w:val="00AB169A"/>
    <w:rsid w:val="00AB26CE"/>
    <w:rsid w:val="00AB6729"/>
    <w:rsid w:val="00AC0632"/>
    <w:rsid w:val="00AD2112"/>
    <w:rsid w:val="00AF5E77"/>
    <w:rsid w:val="00B059AF"/>
    <w:rsid w:val="00B16991"/>
    <w:rsid w:val="00B24C99"/>
    <w:rsid w:val="00B35A98"/>
    <w:rsid w:val="00B42735"/>
    <w:rsid w:val="00B460A1"/>
    <w:rsid w:val="00B464B6"/>
    <w:rsid w:val="00B5245F"/>
    <w:rsid w:val="00B60E9C"/>
    <w:rsid w:val="00B66EC2"/>
    <w:rsid w:val="00B76B3C"/>
    <w:rsid w:val="00B81671"/>
    <w:rsid w:val="00B9285D"/>
    <w:rsid w:val="00BA0FD4"/>
    <w:rsid w:val="00BE49DD"/>
    <w:rsid w:val="00BE549A"/>
    <w:rsid w:val="00BF3124"/>
    <w:rsid w:val="00C05152"/>
    <w:rsid w:val="00C103FC"/>
    <w:rsid w:val="00C2282F"/>
    <w:rsid w:val="00C53F96"/>
    <w:rsid w:val="00C6098B"/>
    <w:rsid w:val="00C626E4"/>
    <w:rsid w:val="00C65D0C"/>
    <w:rsid w:val="00C66780"/>
    <w:rsid w:val="00C67C32"/>
    <w:rsid w:val="00C83026"/>
    <w:rsid w:val="00C93BF0"/>
    <w:rsid w:val="00CA2AB8"/>
    <w:rsid w:val="00CB54B9"/>
    <w:rsid w:val="00CC29BF"/>
    <w:rsid w:val="00CC51C8"/>
    <w:rsid w:val="00CD3F08"/>
    <w:rsid w:val="00CD62F1"/>
    <w:rsid w:val="00CE2832"/>
    <w:rsid w:val="00CE6AC4"/>
    <w:rsid w:val="00D1440A"/>
    <w:rsid w:val="00D22D00"/>
    <w:rsid w:val="00D233E0"/>
    <w:rsid w:val="00D269AB"/>
    <w:rsid w:val="00D34FD6"/>
    <w:rsid w:val="00D51802"/>
    <w:rsid w:val="00D565B8"/>
    <w:rsid w:val="00D63BDC"/>
    <w:rsid w:val="00D64B25"/>
    <w:rsid w:val="00D74270"/>
    <w:rsid w:val="00D7774C"/>
    <w:rsid w:val="00DB535E"/>
    <w:rsid w:val="00DD2D24"/>
    <w:rsid w:val="00DE2016"/>
    <w:rsid w:val="00DE3116"/>
    <w:rsid w:val="00E04644"/>
    <w:rsid w:val="00E22ED2"/>
    <w:rsid w:val="00E251A5"/>
    <w:rsid w:val="00E5518A"/>
    <w:rsid w:val="00E65E33"/>
    <w:rsid w:val="00EA085E"/>
    <w:rsid w:val="00EA284A"/>
    <w:rsid w:val="00EA434B"/>
    <w:rsid w:val="00EB46C9"/>
    <w:rsid w:val="00EF4FF6"/>
    <w:rsid w:val="00F03358"/>
    <w:rsid w:val="00F065C0"/>
    <w:rsid w:val="00F31C12"/>
    <w:rsid w:val="00F37EC9"/>
    <w:rsid w:val="00F431D6"/>
    <w:rsid w:val="00F45193"/>
    <w:rsid w:val="00F51C52"/>
    <w:rsid w:val="00F52F8A"/>
    <w:rsid w:val="00F65E93"/>
    <w:rsid w:val="00F75D1D"/>
    <w:rsid w:val="00FB525C"/>
    <w:rsid w:val="00FB738E"/>
    <w:rsid w:val="00FC2691"/>
    <w:rsid w:val="00FC4F6B"/>
    <w:rsid w:val="00FD1E9B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5C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3</cp:revision>
  <cp:lastPrinted>2019-09-10T15:53:00Z</cp:lastPrinted>
  <dcterms:created xsi:type="dcterms:W3CDTF">2019-09-10T15:54:00Z</dcterms:created>
  <dcterms:modified xsi:type="dcterms:W3CDTF">2019-09-10T15:57:00Z</dcterms:modified>
</cp:coreProperties>
</file>